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B39F4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proofErr w:type="spellStart"/>
      <w:r w:rsidR="007B39F4">
        <w:rPr>
          <w:rFonts w:ascii="NeoSansPro-Regular" w:hAnsi="NeoSansPro-Regular" w:cs="NeoSansPro-Regular"/>
          <w:color w:val="404040"/>
          <w:sz w:val="20"/>
          <w:szCs w:val="20"/>
        </w:rPr>
        <w:t>Danya</w:t>
      </w:r>
      <w:proofErr w:type="spellEnd"/>
      <w:r w:rsidR="007B39F4">
        <w:rPr>
          <w:rFonts w:ascii="NeoSansPro-Regular" w:hAnsi="NeoSansPro-Regular" w:cs="NeoSansPro-Regular"/>
          <w:color w:val="404040"/>
          <w:sz w:val="20"/>
          <w:szCs w:val="20"/>
        </w:rPr>
        <w:t xml:space="preserve"> Palmeros Domínguez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7B39F4">
        <w:rPr>
          <w:rFonts w:ascii="NeoSansPro-Regular" w:hAnsi="NeoSansPro-Regular" w:cs="NeoSansPro-Regular"/>
          <w:color w:val="404040"/>
          <w:sz w:val="20"/>
          <w:szCs w:val="20"/>
        </w:rPr>
        <w:t xml:space="preserve"> 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B39F4">
        <w:rPr>
          <w:rFonts w:ascii="NeoSansPro-Regular" w:hAnsi="NeoSansPro-Regular" w:cs="NeoSansPro-Regular"/>
          <w:color w:val="404040"/>
          <w:sz w:val="20"/>
          <w:szCs w:val="20"/>
        </w:rPr>
        <w:t>10926335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B39F4">
        <w:rPr>
          <w:rFonts w:ascii="NeoSansPro-Regular" w:hAnsi="NeoSansPro-Regular" w:cs="NeoSansPro-Regular"/>
          <w:color w:val="404040"/>
          <w:sz w:val="20"/>
          <w:szCs w:val="20"/>
        </w:rPr>
        <w:t>228-8-41-61-70. Ext.3234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B39F4">
        <w:rPr>
          <w:rFonts w:ascii="NeoSansPro-Regular" w:hAnsi="NeoSansPro-Regular" w:cs="NeoSansPro-Regular"/>
          <w:color w:val="404040"/>
          <w:sz w:val="20"/>
          <w:szCs w:val="20"/>
        </w:rPr>
        <w:t>dpalmeros@fiscalia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B39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2012-2016</w:t>
      </w:r>
    </w:p>
    <w:p w:rsidR="00AB5916" w:rsidRDefault="007B39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Escuela de Estudios Superiores “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Calmecac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”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B39F4" w:rsidRDefault="007B39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 al 2013</w:t>
      </w:r>
    </w:p>
    <w:p w:rsidR="007B39F4" w:rsidRPr="007B39F4" w:rsidRDefault="007B39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</w:t>
      </w:r>
      <w:r w:rsidR="00762548">
        <w:rPr>
          <w:rFonts w:ascii="NeoSansPro-Bold" w:hAnsi="NeoSansPro-Bold" w:cs="NeoSansPro-Bold"/>
          <w:bCs/>
          <w:color w:val="404040"/>
          <w:sz w:val="20"/>
          <w:szCs w:val="20"/>
        </w:rPr>
        <w:t>S</w:t>
      </w: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>ecretario adscrita a l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a Agencia Primera del Ministerio Publico I</w:t>
      </w: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nvestigador en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X</w:t>
      </w: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alapa,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V</w:t>
      </w: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>eracruz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7B39F4" w:rsidRDefault="007B39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al 2015</w:t>
      </w:r>
    </w:p>
    <w:p w:rsidR="007B39F4" w:rsidRPr="007B39F4" w:rsidRDefault="007B39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</w:t>
      </w:r>
      <w:r w:rsidR="00762548">
        <w:rPr>
          <w:rFonts w:ascii="NeoSansPro-Bold" w:hAnsi="NeoSansPro-Bold" w:cs="NeoSansPro-Bold"/>
          <w:bCs/>
          <w:color w:val="404040"/>
          <w:sz w:val="20"/>
          <w:szCs w:val="20"/>
        </w:rPr>
        <w:t>S</w:t>
      </w: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>ecr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etaria</w:t>
      </w: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adscrita a la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S</w:t>
      </w: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ubprocuraduría de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S</w:t>
      </w: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upervisión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y C</w:t>
      </w: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ontrol de la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F</w:t>
      </w: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iscalía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General el Estado de V</w:t>
      </w: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>eracruz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7B39F4" w:rsidRDefault="007B39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al 2016</w:t>
      </w:r>
    </w:p>
    <w:p w:rsidR="007B39F4" w:rsidRPr="007B39F4" w:rsidRDefault="007B39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Auxiliar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de Fiscal en la </w:t>
      </w:r>
      <w:proofErr w:type="spellStart"/>
      <w:r>
        <w:rPr>
          <w:rFonts w:ascii="NeoSansPro-Bold" w:hAnsi="NeoSansPro-Bold" w:cs="NeoSansPro-Bold"/>
          <w:bCs/>
          <w:color w:val="404040"/>
          <w:sz w:val="20"/>
          <w:szCs w:val="20"/>
        </w:rPr>
        <w:t>Visitadur</w:t>
      </w:r>
      <w:r w:rsidR="00762548">
        <w:rPr>
          <w:rFonts w:ascii="NeoSansPro-Bold" w:hAnsi="NeoSansPro-Bold" w:cs="NeoSansPro-Bold"/>
          <w:bCs/>
          <w:color w:val="404040"/>
          <w:sz w:val="20"/>
          <w:szCs w:val="20"/>
        </w:rPr>
        <w:t>í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a</w:t>
      </w:r>
      <w:proofErr w:type="spellEnd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G</w:t>
      </w: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eneral de la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F</w:t>
      </w: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iscalía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General del E</w:t>
      </w: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>stado</w:t>
      </w:r>
      <w:r w:rsidR="00762548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7B39F4" w:rsidRDefault="007B39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al 2018</w:t>
      </w:r>
    </w:p>
    <w:p w:rsidR="007B39F4" w:rsidRPr="007B39F4" w:rsidRDefault="007B39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Analista </w:t>
      </w:r>
      <w:proofErr w:type="gramStart"/>
      <w:r w:rsidR="00762548">
        <w:rPr>
          <w:rFonts w:ascii="NeoSansPro-Bold" w:hAnsi="NeoSansPro-Bold" w:cs="NeoSansPro-Bold"/>
          <w:bCs/>
          <w:color w:val="404040"/>
          <w:sz w:val="20"/>
          <w:szCs w:val="20"/>
        </w:rPr>
        <w:t>Administrativo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ad</w:t>
      </w:r>
      <w:r w:rsidR="00762548">
        <w:rPr>
          <w:rFonts w:ascii="NeoSansPro-Bold" w:hAnsi="NeoSansPro-Bold" w:cs="NeoSansPro-Bold"/>
          <w:bCs/>
          <w:color w:val="404040"/>
          <w:sz w:val="20"/>
          <w:szCs w:val="20"/>
        </w:rPr>
        <w:t>s</w:t>
      </w:r>
      <w:r w:rsidR="00380F5C">
        <w:rPr>
          <w:rFonts w:ascii="NeoSansPro-Bold" w:hAnsi="NeoSansPro-Bold" w:cs="NeoSansPro-Bold"/>
          <w:bCs/>
          <w:color w:val="404040"/>
          <w:sz w:val="20"/>
          <w:szCs w:val="20"/>
        </w:rPr>
        <w:t>crita</w:t>
      </w:r>
      <w:proofErr w:type="gramEnd"/>
      <w:r w:rsidR="00380F5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a la </w:t>
      </w:r>
      <w:proofErr w:type="spellStart"/>
      <w:r w:rsidR="00380F5C">
        <w:rPr>
          <w:rFonts w:ascii="NeoSansPro-Bold" w:hAnsi="NeoSansPro-Bold" w:cs="NeoSansPro-Bold"/>
          <w:bCs/>
          <w:color w:val="404040"/>
          <w:sz w:val="20"/>
          <w:szCs w:val="20"/>
        </w:rPr>
        <w:t>Visitadurí</w:t>
      </w:r>
      <w:bookmarkStart w:id="0" w:name="_GoBack"/>
      <w:bookmarkEnd w:id="0"/>
      <w:r>
        <w:rPr>
          <w:rFonts w:ascii="NeoSansPro-Bold" w:hAnsi="NeoSansPro-Bold" w:cs="NeoSansPro-Bold"/>
          <w:bCs/>
          <w:color w:val="404040"/>
          <w:sz w:val="20"/>
          <w:szCs w:val="20"/>
        </w:rPr>
        <w:t>a</w:t>
      </w:r>
      <w:proofErr w:type="spellEnd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G</w:t>
      </w: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eneral de la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F</w:t>
      </w:r>
      <w:r w:rsidRPr="007B39F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iscalía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General del Estado.</w:t>
      </w:r>
    </w:p>
    <w:p w:rsidR="007B39F4" w:rsidRPr="00762548" w:rsidRDefault="007B39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2018 </w:t>
      </w:r>
      <w:r w:rsidR="00762548">
        <w:rPr>
          <w:rFonts w:ascii="NeoSansPro-Bold" w:hAnsi="NeoSansPro-Bold" w:cs="NeoSansPro-Bold"/>
          <w:bCs/>
          <w:color w:val="404040"/>
          <w:sz w:val="20"/>
          <w:szCs w:val="20"/>
        </w:rPr>
        <w:t>Fiscal Visitadora en</w:t>
      </w:r>
      <w:r w:rsidRPr="00762548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la </w:t>
      </w:r>
      <w:proofErr w:type="spellStart"/>
      <w:r w:rsidRPr="00762548">
        <w:rPr>
          <w:rFonts w:ascii="NeoSansPro-Bold" w:hAnsi="NeoSansPro-Bold" w:cs="NeoSansPro-Bold"/>
          <w:bCs/>
          <w:color w:val="404040"/>
          <w:sz w:val="20"/>
          <w:szCs w:val="20"/>
        </w:rPr>
        <w:t>Visitadur</w:t>
      </w:r>
      <w:r w:rsidR="00762548">
        <w:rPr>
          <w:rFonts w:ascii="NeoSansPro-Bold" w:hAnsi="NeoSansPro-Bold" w:cs="NeoSansPro-Bold"/>
          <w:bCs/>
          <w:color w:val="404040"/>
          <w:sz w:val="20"/>
          <w:szCs w:val="20"/>
        </w:rPr>
        <w:t>í</w:t>
      </w:r>
      <w:r w:rsidRPr="00762548">
        <w:rPr>
          <w:rFonts w:ascii="NeoSansPro-Bold" w:hAnsi="NeoSansPro-Bold" w:cs="NeoSansPro-Bold"/>
          <w:bCs/>
          <w:color w:val="404040"/>
          <w:sz w:val="20"/>
          <w:szCs w:val="20"/>
        </w:rPr>
        <w:t>a</w:t>
      </w:r>
      <w:proofErr w:type="spellEnd"/>
      <w:r w:rsidRPr="00762548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G</w:t>
      </w:r>
      <w:r w:rsidR="00762548">
        <w:rPr>
          <w:rFonts w:ascii="NeoSansPro-Bold" w:hAnsi="NeoSansPro-Bold" w:cs="NeoSansPro-Bold"/>
          <w:bCs/>
          <w:color w:val="404040"/>
          <w:sz w:val="20"/>
          <w:szCs w:val="20"/>
        </w:rPr>
        <w:t>eneral de</w:t>
      </w:r>
      <w:r w:rsidRPr="00762548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la Fiscalía General del Estado</w:t>
      </w:r>
      <w:r w:rsidR="00762548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proofErr w:type="gram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</w:t>
      </w:r>
      <w:proofErr w:type="gram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58" w:rsidRDefault="00887258" w:rsidP="00AB5916">
      <w:pPr>
        <w:spacing w:after="0" w:line="240" w:lineRule="auto"/>
      </w:pPr>
      <w:r>
        <w:separator/>
      </w:r>
    </w:p>
  </w:endnote>
  <w:endnote w:type="continuationSeparator" w:id="0">
    <w:p w:rsidR="00887258" w:rsidRDefault="0088725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58" w:rsidRDefault="00887258" w:rsidP="00AB5916">
      <w:pPr>
        <w:spacing w:after="0" w:line="240" w:lineRule="auto"/>
      </w:pPr>
      <w:r>
        <w:separator/>
      </w:r>
    </w:p>
  </w:footnote>
  <w:footnote w:type="continuationSeparator" w:id="0">
    <w:p w:rsidR="00887258" w:rsidRDefault="0088725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80F5C"/>
    <w:rsid w:val="003C1BA2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762548"/>
    <w:rsid w:val="007B39F4"/>
    <w:rsid w:val="00887258"/>
    <w:rsid w:val="00A66637"/>
    <w:rsid w:val="00AB5916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DANYA</cp:lastModifiedBy>
  <cp:revision>2</cp:revision>
  <cp:lastPrinted>2018-09-07T19:01:00Z</cp:lastPrinted>
  <dcterms:created xsi:type="dcterms:W3CDTF">2018-09-07T19:59:00Z</dcterms:created>
  <dcterms:modified xsi:type="dcterms:W3CDTF">2018-09-07T19:59:00Z</dcterms:modified>
</cp:coreProperties>
</file>